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3EFC" w14:textId="7F010BA2" w:rsidR="00DD1AA9" w:rsidRDefault="00DD1AA9">
      <w:pPr>
        <w:spacing w:after="0" w:line="259" w:lineRule="auto"/>
        <w:ind w:left="0" w:firstLine="0"/>
        <w:jc w:val="left"/>
      </w:pPr>
    </w:p>
    <w:p w14:paraId="230F221D" w14:textId="77777777" w:rsidR="00DD1AA9" w:rsidRDefault="00E3751A">
      <w:pPr>
        <w:spacing w:after="9" w:line="259" w:lineRule="auto"/>
        <w:ind w:left="0" w:firstLine="0"/>
        <w:jc w:val="left"/>
      </w:pPr>
      <w:r>
        <w:t xml:space="preserve"> </w:t>
      </w:r>
    </w:p>
    <w:p w14:paraId="4C1EBA40" w14:textId="2E1B60EF" w:rsidR="00DD1AA9" w:rsidRDefault="00EA6B9E" w:rsidP="00EA6B9E">
      <w:pPr>
        <w:tabs>
          <w:tab w:val="right" w:pos="9010"/>
        </w:tabs>
        <w:spacing w:after="38"/>
        <w:ind w:left="0" w:firstLine="0"/>
        <w:jc w:val="center"/>
        <w:rPr>
          <w:b/>
          <w:bCs/>
        </w:rPr>
      </w:pPr>
      <w:proofErr w:type="gramStart"/>
      <w:r w:rsidRPr="00EA6B9E">
        <w:rPr>
          <w:b/>
          <w:bCs/>
        </w:rPr>
        <w:t xml:space="preserve">(  </w:t>
      </w:r>
      <w:proofErr w:type="gramEnd"/>
      <w:r w:rsidRPr="00EA6B9E">
        <w:rPr>
          <w:b/>
          <w:bCs/>
        </w:rPr>
        <w:t xml:space="preserve">                                   )</w:t>
      </w:r>
      <w:r w:rsidR="00E3751A" w:rsidRPr="00EA6B9E">
        <w:rPr>
          <w:b/>
          <w:bCs/>
        </w:rPr>
        <w:t xml:space="preserve">  SULH HUKUK MAHKEMESİNE</w:t>
      </w:r>
    </w:p>
    <w:p w14:paraId="0C3407B5" w14:textId="77777777" w:rsidR="00EA6B9E" w:rsidRPr="00EA6B9E" w:rsidRDefault="00EA6B9E" w:rsidP="00EA6B9E">
      <w:pPr>
        <w:tabs>
          <w:tab w:val="right" w:pos="9010"/>
        </w:tabs>
        <w:spacing w:after="38"/>
        <w:ind w:left="0" w:firstLine="0"/>
        <w:jc w:val="center"/>
        <w:rPr>
          <w:b/>
          <w:bCs/>
        </w:rPr>
      </w:pPr>
    </w:p>
    <w:tbl>
      <w:tblPr>
        <w:tblStyle w:val="TableGrid"/>
        <w:tblW w:w="90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6160"/>
      </w:tblGrid>
      <w:tr w:rsidR="00DD1AA9" w14:paraId="7343EB9A" w14:textId="77777777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DBFA66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</w:t>
            </w:r>
            <w:r>
              <w:rPr>
                <w:b/>
              </w:rPr>
              <w:t>AVACI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21EA07" w14:textId="77777777" w:rsidR="00DD1AA9" w:rsidRDefault="00DD1A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31BF99D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: </w:t>
            </w:r>
          </w:p>
        </w:tc>
      </w:tr>
      <w:tr w:rsidR="00DD1AA9" w14:paraId="33F70395" w14:textId="77777777">
        <w:trPr>
          <w:trHeight w:val="41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B25E8C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ADRES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E1CE0A" w14:textId="77777777" w:rsidR="00DD1AA9" w:rsidRDefault="00DD1A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9AA43C8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: </w:t>
            </w:r>
          </w:p>
        </w:tc>
      </w:tr>
      <w:tr w:rsidR="00DD1AA9" w14:paraId="3C4597AC" w14:textId="77777777">
        <w:trPr>
          <w:trHeight w:val="56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14040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VEKİLİ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A97EA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BC7C" w14:textId="04F25B1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: </w:t>
            </w:r>
            <w:r>
              <w:t xml:space="preserve">Av. </w:t>
            </w:r>
            <w:r w:rsidR="00EA6B9E">
              <w:t xml:space="preserve">Enes Efe ÖZTÜRK </w:t>
            </w:r>
          </w:p>
        </w:tc>
      </w:tr>
      <w:tr w:rsidR="00DD1AA9" w14:paraId="4E07CF98" w14:textId="77777777">
        <w:trPr>
          <w:trHeight w:val="4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864EB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DAVALI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A4777F" w14:textId="77777777" w:rsidR="00DD1AA9" w:rsidRDefault="00DD1A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8FABC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:</w:t>
            </w:r>
          </w:p>
        </w:tc>
      </w:tr>
      <w:tr w:rsidR="00DD1AA9" w14:paraId="66F1F034" w14:textId="77777777">
        <w:trPr>
          <w:trHeight w:val="41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B3D722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ADRES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50EFD2" w14:textId="77777777" w:rsidR="00DD1AA9" w:rsidRDefault="00DD1A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E0D152B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: </w:t>
            </w:r>
          </w:p>
        </w:tc>
      </w:tr>
      <w:tr w:rsidR="00DD1AA9" w14:paraId="2723E57C" w14:textId="77777777">
        <w:trPr>
          <w:trHeight w:val="126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98F612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KONU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25020F" w14:textId="77777777" w:rsidR="00DD1AA9" w:rsidRDefault="00DD1A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BCCB40A" w14:textId="61295D45" w:rsidR="00DD1AA9" w:rsidRDefault="00E3751A" w:rsidP="00EA6B9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proofErr w:type="gramStart"/>
            <w:r w:rsidR="00EA6B9E">
              <w:t xml:space="preserve">(  </w:t>
            </w:r>
            <w:proofErr w:type="gramEnd"/>
            <w:r w:rsidR="00EA6B9E">
              <w:t xml:space="preserve">                  )</w:t>
            </w:r>
            <w:r>
              <w:t xml:space="preserve"> Tarihinde başlayan Konut Kira Sözleşmesinin 5.  Yılını doldurması </w:t>
            </w:r>
            <w:r w:rsidR="00EA6B9E">
              <w:t>sebebiyle</w:t>
            </w:r>
            <w:r>
              <w:t xml:space="preserve"> ile TBK m.344-345 Kira Tespit Dava  dilekçesidir.</w:t>
            </w:r>
          </w:p>
        </w:tc>
      </w:tr>
      <w:tr w:rsidR="00DD1AA9" w14:paraId="2C172D22" w14:textId="77777777">
        <w:trPr>
          <w:trHeight w:val="527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797A5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AÇIKLAMALAR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1675D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: </w:t>
            </w:r>
          </w:p>
        </w:tc>
      </w:tr>
    </w:tbl>
    <w:p w14:paraId="102B3CBC" w14:textId="61EC5DF4" w:rsidR="00DD1AA9" w:rsidRDefault="00E3751A">
      <w:pPr>
        <w:numPr>
          <w:ilvl w:val="0"/>
          <w:numId w:val="1"/>
        </w:numPr>
        <w:ind w:hanging="340"/>
      </w:pPr>
      <w:r>
        <w:t xml:space="preserve">Davacı müvekkilim </w:t>
      </w:r>
      <w:r>
        <w:t>......................</w:t>
      </w:r>
      <w:r w:rsidR="00EA6B9E">
        <w:t xml:space="preserve">  </w:t>
      </w:r>
      <w:proofErr w:type="gramStart"/>
      <w:r w:rsidR="00EA6B9E">
        <w:t xml:space="preserve">(  </w:t>
      </w:r>
      <w:proofErr w:type="gramEnd"/>
      <w:r w:rsidR="00EA6B9E">
        <w:t xml:space="preserve"> )</w:t>
      </w:r>
      <w:r>
        <w:t xml:space="preserve"> adresinde bulunan taşınmazı</w:t>
      </w:r>
      <w:r w:rsidR="00EA6B9E">
        <w:t>n sahibidir</w:t>
      </w:r>
      <w:r>
        <w:t xml:space="preserve">. (Ek-1 Tapu Kaydı.) </w:t>
      </w:r>
      <w:r w:rsidR="00EA6B9E">
        <w:t xml:space="preserve">Müvekkil ile davalı arasında </w:t>
      </w:r>
      <w:proofErr w:type="gramStart"/>
      <w:r w:rsidR="00EA6B9E">
        <w:t xml:space="preserve">(  </w:t>
      </w:r>
      <w:proofErr w:type="gramEnd"/>
      <w:r w:rsidR="00EA6B9E">
        <w:t xml:space="preserve">           ) tarihinde yukarıda adresi yazılı taşınmaz için kira sözleşmesi</w:t>
      </w:r>
      <w:r>
        <w:t xml:space="preserve"> </w:t>
      </w:r>
      <w:r w:rsidR="00EA6B9E">
        <w:t xml:space="preserve">yapılmıştır. </w:t>
      </w:r>
      <w:r>
        <w:t>(Ek-2)</w:t>
      </w:r>
    </w:p>
    <w:p w14:paraId="65C5A16E" w14:textId="4B8D2473" w:rsidR="00DD1AA9" w:rsidRDefault="00EA6B9E">
      <w:pPr>
        <w:numPr>
          <w:ilvl w:val="0"/>
          <w:numId w:val="1"/>
        </w:numPr>
        <w:ind w:hanging="340"/>
      </w:pPr>
      <w:r>
        <w:t>Müvekkilim ile davalı arasında akdedilen kira sözleşmesinin yapıldığı tarihten sonra her yıl yenilenmesi sebebiyle</w:t>
      </w:r>
      <w:r w:rsidR="00E3751A">
        <w:t xml:space="preserve"> Kira Tespit davası açabilmek için gerekli olan 5 yıllık süre</w:t>
      </w:r>
      <w:r w:rsidR="00E3751A">
        <w:t xml:space="preserve"> dol</w:t>
      </w:r>
      <w:r w:rsidR="00E3751A">
        <w:t xml:space="preserve">muştur. </w:t>
      </w:r>
    </w:p>
    <w:p w14:paraId="525F74DE" w14:textId="77777777" w:rsidR="00EA6B9E" w:rsidRDefault="00E3751A" w:rsidP="00EA6B9E">
      <w:pPr>
        <w:numPr>
          <w:ilvl w:val="0"/>
          <w:numId w:val="1"/>
        </w:numPr>
        <w:ind w:hanging="340"/>
      </w:pPr>
      <w:r>
        <w:t>Davalının ödediği kira bedeli</w:t>
      </w:r>
      <w:r w:rsidR="00EA6B9E">
        <w:t xml:space="preserve"> müvekkile ait taşınmaz için</w:t>
      </w:r>
      <w:r>
        <w:t xml:space="preserve"> emsal</w:t>
      </w:r>
      <w:r w:rsidR="00EA6B9E">
        <w:t>lerinin</w:t>
      </w:r>
      <w:r>
        <w:t xml:space="preserve"> çok altındadır. Sayın mahkemeden talebimiz ileride sunacağımız deliller ve bilirkişiler aracılığıyla yapılacak olan emsal kira değerlendirmesi ile taşı</w:t>
      </w:r>
      <w:r>
        <w:t>nmazın kira bedelinin tespit edilmesidir.</w:t>
      </w:r>
    </w:p>
    <w:p w14:paraId="3EF55239" w14:textId="33135A17" w:rsidR="00DD1AA9" w:rsidRDefault="00DD1AA9" w:rsidP="00EA6B9E">
      <w:pPr>
        <w:ind w:left="0" w:firstLine="0"/>
      </w:pPr>
    </w:p>
    <w:tbl>
      <w:tblPr>
        <w:tblStyle w:val="TableGrid"/>
        <w:tblW w:w="90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186"/>
      </w:tblGrid>
      <w:tr w:rsidR="00DD1AA9" w14:paraId="480CFBD9" w14:textId="77777777">
        <w:trPr>
          <w:trHeight w:val="38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601944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HUKU</w:t>
            </w:r>
            <w:r>
              <w:rPr>
                <w:b/>
              </w:rPr>
              <w:t>Kİ DAYANAK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14:paraId="55B62742" w14:textId="331CA2FA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: </w:t>
            </w:r>
            <w:r>
              <w:t>TBK, KMK</w:t>
            </w:r>
            <w:r w:rsidR="00EA6B9E">
              <w:t xml:space="preserve">, TMK, Yargıtay </w:t>
            </w:r>
            <w:r>
              <w:t>Kararları ve</w:t>
            </w:r>
            <w:r>
              <w:t xml:space="preserve"> Sair Mevzuatlar.</w:t>
            </w:r>
          </w:p>
        </w:tc>
      </w:tr>
      <w:tr w:rsidR="00DD1AA9" w14:paraId="4A4BA32F" w14:textId="77777777">
        <w:trPr>
          <w:trHeight w:val="8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5268AC0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DELİLLERİMİZ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5B634" w14:textId="77777777" w:rsidR="00DD1AA9" w:rsidRDefault="00E3751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r>
              <w:t>Tanık, Bilirkişi incelemesi, emsal kira sözleşmeleri, emsal   kiralık ilanlar, keşif.</w:t>
            </w:r>
          </w:p>
        </w:tc>
      </w:tr>
      <w:tr w:rsidR="00DD1AA9" w14:paraId="516B3BE3" w14:textId="77777777">
        <w:trPr>
          <w:trHeight w:val="38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0280D" w14:textId="77777777" w:rsidR="00DD1AA9" w:rsidRDefault="00E375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TALEP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D5CBB" w14:textId="77777777" w:rsidR="00DD1AA9" w:rsidRDefault="00E3751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r>
              <w:t xml:space="preserve">Yukarıda açıklanan sebepler ve </w:t>
            </w:r>
            <w:proofErr w:type="spellStart"/>
            <w:r>
              <w:t>re'sen</w:t>
            </w:r>
            <w:proofErr w:type="spellEnd"/>
            <w:r>
              <w:t xml:space="preserve"> dikkate alınacak </w:t>
            </w:r>
          </w:p>
        </w:tc>
      </w:tr>
    </w:tbl>
    <w:p w14:paraId="19E55805" w14:textId="77777777" w:rsidR="00DD1AA9" w:rsidRDefault="00E3751A">
      <w:proofErr w:type="gramStart"/>
      <w:r>
        <w:t>sebepler</w:t>
      </w:r>
      <w:proofErr w:type="gramEnd"/>
      <w:r>
        <w:t xml:space="preserve"> ile;</w:t>
      </w:r>
    </w:p>
    <w:p w14:paraId="0E6E8884" w14:textId="66A29EED" w:rsidR="00DD1AA9" w:rsidRDefault="00E3751A">
      <w:pPr>
        <w:numPr>
          <w:ilvl w:val="0"/>
          <w:numId w:val="2"/>
        </w:numPr>
        <w:ind w:hanging="340"/>
      </w:pPr>
      <w:r>
        <w:t xml:space="preserve">Haklı davamızın kabulü ile </w:t>
      </w:r>
      <w:proofErr w:type="gramStart"/>
      <w:r w:rsidR="00EA6B9E">
        <w:t xml:space="preserve">(  </w:t>
      </w:r>
      <w:proofErr w:type="gramEnd"/>
      <w:r w:rsidR="00EA6B9E">
        <w:t xml:space="preserve">   )</w:t>
      </w:r>
      <w:r>
        <w:t xml:space="preserve"> tarihinden itibaren geçerli olmak üzere dava konusu taşınmazın kira bedelinin </w:t>
      </w:r>
      <w:r w:rsidR="00EA6B9E">
        <w:t>(     )</w:t>
      </w:r>
      <w:r>
        <w:t>TL olarak sayın mahkeme tarafından  tespitine,</w:t>
      </w:r>
    </w:p>
    <w:p w14:paraId="4177FB7B" w14:textId="77777777" w:rsidR="00DD1AA9" w:rsidRDefault="00E3751A">
      <w:pPr>
        <w:numPr>
          <w:ilvl w:val="0"/>
          <w:numId w:val="2"/>
        </w:numPr>
        <w:spacing w:after="0"/>
        <w:ind w:hanging="340"/>
      </w:pPr>
      <w:r>
        <w:t>Yargılama gideri, dosya masrafları, vekalet ücretinin karşı taraf üzerinde bırakılmasına karar verilmesini saygı il</w:t>
      </w:r>
      <w:r>
        <w:t>e talep ederiz.</w:t>
      </w:r>
    </w:p>
    <w:p w14:paraId="32F77B1F" w14:textId="3730BB15" w:rsidR="00DD1AA9" w:rsidRDefault="00E3751A" w:rsidP="00EA6B9E">
      <w:pPr>
        <w:spacing w:after="0" w:line="259" w:lineRule="auto"/>
        <w:ind w:left="2010" w:firstLine="0"/>
        <w:jc w:val="right"/>
      </w:pPr>
      <w:r>
        <w:t xml:space="preserve">         </w:t>
      </w:r>
      <w:r>
        <w:rPr>
          <w:b/>
        </w:rPr>
        <w:t xml:space="preserve">Davacı </w:t>
      </w:r>
      <w:r w:rsidR="00EA6B9E">
        <w:rPr>
          <w:b/>
        </w:rPr>
        <w:t>Vekili</w:t>
      </w:r>
    </w:p>
    <w:p w14:paraId="5B3B1B24" w14:textId="3A32DF06" w:rsidR="00DD1AA9" w:rsidRPr="00EA6B9E" w:rsidRDefault="00E3751A" w:rsidP="00EA6B9E">
      <w:pPr>
        <w:spacing w:after="293" w:line="259" w:lineRule="auto"/>
        <w:ind w:left="0" w:right="-204" w:firstLine="0"/>
        <w:jc w:val="right"/>
        <w:rPr>
          <w:bCs/>
        </w:rPr>
      </w:pPr>
      <w:r>
        <w:t xml:space="preserve">    </w:t>
      </w:r>
      <w:r>
        <w:rPr>
          <w:b/>
        </w:rPr>
        <w:t xml:space="preserve">      </w:t>
      </w:r>
      <w:r w:rsidR="00EA6B9E">
        <w:rPr>
          <w:b/>
        </w:rPr>
        <w:t xml:space="preserve">    </w:t>
      </w:r>
      <w:r>
        <w:rPr>
          <w:b/>
        </w:rPr>
        <w:t xml:space="preserve"> </w:t>
      </w:r>
      <w:r w:rsidRPr="00EA6B9E">
        <w:rPr>
          <w:bCs/>
        </w:rPr>
        <w:t xml:space="preserve">Av. </w:t>
      </w:r>
      <w:r w:rsidR="00EA6B9E" w:rsidRPr="00EA6B9E">
        <w:rPr>
          <w:bCs/>
        </w:rPr>
        <w:t>Enes Efe ÖZTÜRK</w:t>
      </w:r>
    </w:p>
    <w:p w14:paraId="058D2DD7" w14:textId="77777777" w:rsidR="00DD1AA9" w:rsidRDefault="00E3751A">
      <w:pPr>
        <w:tabs>
          <w:tab w:val="center" w:pos="2920"/>
        </w:tabs>
        <w:spacing w:after="308" w:line="259" w:lineRule="auto"/>
        <w:ind w:left="0" w:firstLine="0"/>
        <w:jc w:val="left"/>
      </w:pPr>
      <w:r>
        <w:rPr>
          <w:b/>
        </w:rPr>
        <w:t>EKLER</w:t>
      </w:r>
      <w:r>
        <w:rPr>
          <w:b/>
        </w:rPr>
        <w:tab/>
        <w:t>:</w:t>
      </w:r>
    </w:p>
    <w:p w14:paraId="14244AF4" w14:textId="77777777" w:rsidR="00DD1AA9" w:rsidRDefault="00E3751A">
      <w:pPr>
        <w:numPr>
          <w:ilvl w:val="0"/>
          <w:numId w:val="3"/>
        </w:numPr>
        <w:ind w:hanging="340"/>
      </w:pPr>
      <w:r>
        <w:t>EK Tapu Kaydı</w:t>
      </w:r>
    </w:p>
    <w:p w14:paraId="320FC1B5" w14:textId="4A542018" w:rsidR="00DD1AA9" w:rsidRDefault="00E3751A" w:rsidP="00EA6B9E">
      <w:pPr>
        <w:numPr>
          <w:ilvl w:val="0"/>
          <w:numId w:val="3"/>
        </w:numPr>
        <w:ind w:hanging="340"/>
      </w:pPr>
      <w:proofErr w:type="gramStart"/>
      <w:r>
        <w:t>EK  Kira</w:t>
      </w:r>
      <w:proofErr w:type="gramEnd"/>
      <w:r>
        <w:t xml:space="preserve"> Sözleşmesi</w:t>
      </w:r>
    </w:p>
    <w:sectPr w:rsidR="00DD1AA9" w:rsidSect="00EA6B9E">
      <w:pgSz w:w="11906" w:h="16838"/>
      <w:pgMar w:top="426" w:right="1476" w:bottom="426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E51"/>
    <w:multiLevelType w:val="hybridMultilevel"/>
    <w:tmpl w:val="AFA83372"/>
    <w:lvl w:ilvl="0" w:tplc="13CCD81A">
      <w:start w:val="1"/>
      <w:numFmt w:val="decimal"/>
      <w:lvlText w:val="%1-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CBD56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8C900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ADA80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A9C64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6FB24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2AA54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A2418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248B2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8E123D"/>
    <w:multiLevelType w:val="hybridMultilevel"/>
    <w:tmpl w:val="BA8C27E8"/>
    <w:lvl w:ilvl="0" w:tplc="55B8D548">
      <w:start w:val="1"/>
      <w:numFmt w:val="decimal"/>
      <w:lvlText w:val="%1-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6FD2E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C85D4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2F190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01A40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4C78E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4B4A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EF94E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4EFEA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0447C7"/>
    <w:multiLevelType w:val="hybridMultilevel"/>
    <w:tmpl w:val="AE6E3500"/>
    <w:lvl w:ilvl="0" w:tplc="91446426">
      <w:start w:val="1"/>
      <w:numFmt w:val="decimal"/>
      <w:lvlText w:val="%1-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EC66C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2FEF6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C9DDA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01B02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C740E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AC6F8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48E70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A1458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8330208">
    <w:abstractNumId w:val="0"/>
  </w:num>
  <w:num w:numId="2" w16cid:durableId="908536506">
    <w:abstractNumId w:val="2"/>
  </w:num>
  <w:num w:numId="3" w16cid:durableId="184000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A9"/>
    <w:rsid w:val="00DD1AA9"/>
    <w:rsid w:val="00E3751A"/>
    <w:rsid w:val="00E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6879"/>
  <w15:docId w15:val="{A42BAC72-8D8D-4D0D-B996-43D5D42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7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5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Efe Öztürk</dc:creator>
  <cp:keywords/>
  <cp:lastModifiedBy>Enes Efe Öztürk</cp:lastModifiedBy>
  <cp:revision>3</cp:revision>
  <dcterms:created xsi:type="dcterms:W3CDTF">2023-06-08T19:53:00Z</dcterms:created>
  <dcterms:modified xsi:type="dcterms:W3CDTF">2023-06-08T19:54:00Z</dcterms:modified>
</cp:coreProperties>
</file>